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A06580" w:rsidRDefault="00A06580" w:rsidP="00A0658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A06580" w:rsidRDefault="00A06580" w:rsidP="00A0658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A06580" w:rsidRDefault="00A06580" w:rsidP="00A0658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A06580" w:rsidRDefault="00A06580" w:rsidP="00A0658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A06580" w:rsidRDefault="00A06580" w:rsidP="00A0658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</w:t>
      </w:r>
      <w:r>
        <w:rPr>
          <w:rFonts w:ascii="Times New Roman" w:hAnsi="Times New Roman"/>
          <w:sz w:val="26"/>
          <w:szCs w:val="26"/>
          <w:lang w:val="ba-RU"/>
        </w:rPr>
        <w:t>8</w:t>
      </w:r>
      <w:r>
        <w:rPr>
          <w:rFonts w:ascii="Times New Roman" w:hAnsi="Times New Roman"/>
          <w:sz w:val="26"/>
          <w:szCs w:val="26"/>
        </w:rPr>
        <w:t xml:space="preserve"> августа 2019года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A06580" w:rsidRPr="00496445" w:rsidRDefault="00A06580" w:rsidP="00A06580">
      <w:pPr>
        <w:spacing w:after="0"/>
        <w:rPr>
          <w:rFonts w:ascii="Times New Roman" w:hAnsi="Times New Roman"/>
          <w:sz w:val="26"/>
          <w:szCs w:val="26"/>
          <w:lang w:val="ba-RU"/>
        </w:rPr>
      </w:pPr>
      <w:r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  <w:lang w:val="ba-RU"/>
        </w:rPr>
        <w:t>9</w:t>
      </w:r>
      <w:r>
        <w:rPr>
          <w:rFonts w:ascii="Times New Roman" w:hAnsi="Times New Roman"/>
          <w:sz w:val="26"/>
          <w:szCs w:val="26"/>
        </w:rPr>
        <w:t xml:space="preserve">  августа 2019 г.                                                                                                                                               Приказ № 1</w:t>
      </w:r>
      <w:r>
        <w:rPr>
          <w:rFonts w:ascii="Times New Roman" w:hAnsi="Times New Roman"/>
          <w:sz w:val="26"/>
          <w:szCs w:val="26"/>
          <w:lang w:val="ba-RU"/>
        </w:rPr>
        <w:t>10</w:t>
      </w:r>
    </w:p>
    <w:p w:rsidR="00A06580" w:rsidRDefault="00A06580" w:rsidP="00A0658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6"/>
          <w:szCs w:val="26"/>
          <w:lang w:val="ba-RU"/>
        </w:rPr>
        <w:t>29</w:t>
      </w:r>
      <w:r>
        <w:rPr>
          <w:rFonts w:ascii="Times New Roman" w:hAnsi="Times New Roman"/>
          <w:sz w:val="26"/>
          <w:szCs w:val="26"/>
        </w:rPr>
        <w:t>»  августа  20</w:t>
      </w:r>
      <w:r>
        <w:rPr>
          <w:rFonts w:ascii="Times New Roman" w:hAnsi="Times New Roman"/>
          <w:sz w:val="26"/>
          <w:szCs w:val="26"/>
          <w:lang w:val="ba-RU"/>
        </w:rPr>
        <w:t>19</w:t>
      </w:r>
      <w:r>
        <w:rPr>
          <w:rFonts w:ascii="Times New Roman" w:hAnsi="Times New Roman"/>
          <w:sz w:val="26"/>
          <w:szCs w:val="26"/>
        </w:rPr>
        <w:t>года</w:t>
      </w:r>
    </w:p>
    <w:p w:rsidR="00A06580" w:rsidRPr="001F6631" w:rsidRDefault="00A06580" w:rsidP="00A06580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A06580" w:rsidRPr="001F6631" w:rsidRDefault="00A06580" w:rsidP="00A06580">
      <w:pPr>
        <w:spacing w:after="0" w:line="100" w:lineRule="atLeast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A06580" w:rsidRPr="001F6631" w:rsidRDefault="00A06580" w:rsidP="00A06580">
      <w:pPr>
        <w:spacing w:after="0" w:line="240" w:lineRule="auto"/>
        <w:jc w:val="center"/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  <w:t xml:space="preserve">Рабочая программа </w:t>
      </w:r>
    </w:p>
    <w:p w:rsidR="00A06580" w:rsidRPr="001F6631" w:rsidRDefault="00A06580" w:rsidP="00A06580">
      <w:pPr>
        <w:spacing w:after="0" w:line="240" w:lineRule="auto"/>
        <w:jc w:val="center"/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  <w:t>“Учим башкирский язык”</w:t>
      </w:r>
    </w:p>
    <w:p w:rsidR="00A06580" w:rsidRPr="001F6631" w:rsidRDefault="00A06580" w:rsidP="00A06580">
      <w:pPr>
        <w:spacing w:after="0" w:line="240" w:lineRule="auto"/>
        <w:jc w:val="center"/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  <w:t>по внеурочной деятельности</w:t>
      </w:r>
    </w:p>
    <w:p w:rsidR="00A06580" w:rsidRPr="001F6631" w:rsidRDefault="00A06580" w:rsidP="00A06580">
      <w:pPr>
        <w:spacing w:after="0" w:line="240" w:lineRule="auto"/>
        <w:jc w:val="center"/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  <w:t xml:space="preserve"> (общекультурное направление)</w:t>
      </w:r>
    </w:p>
    <w:p w:rsidR="00A06580" w:rsidRPr="001F6631" w:rsidRDefault="00A06580" w:rsidP="00A06580">
      <w:pPr>
        <w:spacing w:after="0" w:line="240" w:lineRule="auto"/>
        <w:jc w:val="center"/>
        <w:rPr>
          <w:rFonts w:ascii="a_Helver Bashkir" w:eastAsia="Arial Unicode MS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160" w:line="240" w:lineRule="auto"/>
        <w:rPr>
          <w:rFonts w:ascii="a_Helver Bashkir" w:hAnsi="a_Helver Bashkir" w:cs="Times New Roman"/>
          <w:sz w:val="24"/>
          <w:szCs w:val="24"/>
        </w:rPr>
      </w:pPr>
      <w:r w:rsidRPr="001F6631">
        <w:rPr>
          <w:rFonts w:ascii="a_Helver Bashkir" w:hAnsi="a_Helver Bashkir" w:cs="Times New Roman"/>
          <w:sz w:val="24"/>
          <w:szCs w:val="24"/>
        </w:rPr>
        <w:t xml:space="preserve">Срок реализации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прог</w:t>
      </w:r>
      <w:proofErr w:type="spellEnd"/>
      <w:r w:rsidRPr="001F6631">
        <w:rPr>
          <w:rFonts w:ascii="a_Helver Bashkir" w:hAnsi="a_Helver Bashkir" w:cs="Times New Roman"/>
          <w:sz w:val="24"/>
          <w:szCs w:val="24"/>
          <w:lang w:val="be-BY"/>
        </w:rPr>
        <w:t xml:space="preserve">раммы: </w:t>
      </w:r>
      <w:r>
        <w:rPr>
          <w:rFonts w:ascii="a_Helver Bashkir" w:hAnsi="a_Helver Bashkir" w:cs="Times New Roman"/>
          <w:sz w:val="24"/>
          <w:szCs w:val="24"/>
        </w:rPr>
        <w:t>2019 – 2024</w:t>
      </w:r>
      <w:r w:rsidRPr="001F6631">
        <w:rPr>
          <w:rFonts w:ascii="a_Helver Bashkir" w:hAnsi="a_Helver Bashkir" w:cs="Times New Roman"/>
          <w:sz w:val="24"/>
          <w:szCs w:val="24"/>
        </w:rPr>
        <w:t xml:space="preserve">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г.</w:t>
      </w:r>
      <w:proofErr w:type="gramStart"/>
      <w:r w:rsidRPr="001F6631">
        <w:rPr>
          <w:rFonts w:ascii="a_Helver Bashkir" w:hAnsi="a_Helver Bashkir" w:cs="Times New Roman"/>
          <w:sz w:val="24"/>
          <w:szCs w:val="24"/>
        </w:rPr>
        <w:t>г</w:t>
      </w:r>
      <w:proofErr w:type="spellEnd"/>
      <w:proofErr w:type="gramEnd"/>
      <w:r w:rsidRPr="001F6631">
        <w:rPr>
          <w:rFonts w:ascii="a_Helver Bashkir" w:hAnsi="a_Helver Bashkir" w:cs="Times New Roman"/>
          <w:sz w:val="24"/>
          <w:szCs w:val="24"/>
        </w:rPr>
        <w:t>.</w:t>
      </w:r>
    </w:p>
    <w:p w:rsidR="00A06580" w:rsidRPr="001F6631" w:rsidRDefault="00A06580" w:rsidP="00A06580">
      <w:pPr>
        <w:spacing w:after="160" w:line="240" w:lineRule="auto"/>
        <w:rPr>
          <w:rFonts w:ascii="a_Helver Bashkir" w:hAnsi="a_Helver Bashkir" w:cs="Times New Roman"/>
          <w:sz w:val="24"/>
          <w:szCs w:val="24"/>
          <w:lang w:val="be-BY"/>
        </w:rPr>
      </w:pPr>
      <w:r w:rsidRPr="001F6631">
        <w:rPr>
          <w:rFonts w:ascii="a_Helver Bashkir" w:hAnsi="a_Helver Bashkir" w:cs="Times New Roman"/>
          <w:sz w:val="24"/>
          <w:szCs w:val="24"/>
        </w:rPr>
        <w:t xml:space="preserve"> </w:t>
      </w:r>
    </w:p>
    <w:p w:rsidR="00A06580" w:rsidRPr="001F6631" w:rsidRDefault="00A06580" w:rsidP="00A06580">
      <w:pPr>
        <w:spacing w:after="160" w:line="240" w:lineRule="auto"/>
        <w:rPr>
          <w:rFonts w:ascii="a_Helver Bashkir" w:hAnsi="a_Helver Bashkir" w:cs="Times New Roman"/>
          <w:sz w:val="24"/>
          <w:szCs w:val="24"/>
        </w:rPr>
      </w:pPr>
      <w:r w:rsidRPr="001F6631">
        <w:rPr>
          <w:rFonts w:ascii="a_Helver Bashkir" w:hAnsi="a_Helver Bashkir" w:cs="Times New Roman"/>
          <w:sz w:val="24"/>
          <w:szCs w:val="24"/>
        </w:rPr>
        <w:t xml:space="preserve">Рабочая программа по башкирскому (государственному) языку составлена на основании  программы по башкирскому языку для учащихся 1-11 классов школ с русским языком обучения. Составители: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Х.А.Тулумбаев</w:t>
      </w:r>
      <w:proofErr w:type="spellEnd"/>
      <w:r w:rsidRPr="001F6631">
        <w:rPr>
          <w:rFonts w:ascii="a_Helver Bashkir" w:hAnsi="a_Helver Bashkir" w:cs="Times New Roman"/>
          <w:sz w:val="24"/>
          <w:szCs w:val="24"/>
        </w:rPr>
        <w:t xml:space="preserve">,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М.С.Давлетшина</w:t>
      </w:r>
      <w:proofErr w:type="spellEnd"/>
      <w:r w:rsidRPr="001F6631">
        <w:rPr>
          <w:rFonts w:ascii="a_Helver Bashkir" w:hAnsi="a_Helver Bashkir" w:cs="Times New Roman"/>
          <w:sz w:val="24"/>
          <w:szCs w:val="24"/>
        </w:rPr>
        <w:t xml:space="preserve">,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М.Г.Усманова</w:t>
      </w:r>
      <w:proofErr w:type="spellEnd"/>
      <w:r w:rsidRPr="001F6631">
        <w:rPr>
          <w:rFonts w:ascii="a_Helver Bashkir" w:hAnsi="a_Helver Bashkir" w:cs="Times New Roman"/>
          <w:sz w:val="24"/>
          <w:szCs w:val="24"/>
        </w:rPr>
        <w:t>. Ижевск-2008 год</w:t>
      </w:r>
    </w:p>
    <w:p w:rsidR="00A06580" w:rsidRDefault="00A06580" w:rsidP="00A06580">
      <w:pPr>
        <w:spacing w:after="160" w:line="240" w:lineRule="auto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Составител</w:t>
      </w:r>
      <w:proofErr w:type="spellEnd"/>
      <w:r w:rsidRPr="001F6631">
        <w:rPr>
          <w:rFonts w:ascii="a_Helver Bashkir" w:hAnsi="a_Helver Bashkir" w:cs="Times New Roman"/>
          <w:sz w:val="24"/>
          <w:szCs w:val="24"/>
          <w:lang w:val="be-BY"/>
        </w:rPr>
        <w:t>ь</w:t>
      </w:r>
      <w:r w:rsidRPr="001F6631">
        <w:rPr>
          <w:rFonts w:ascii="a_Helver Bashkir" w:hAnsi="a_Helver Bashkir" w:cs="Times New Roman"/>
          <w:sz w:val="24"/>
          <w:szCs w:val="24"/>
        </w:rPr>
        <w:t xml:space="preserve"> рабочей </w:t>
      </w:r>
      <w:proofErr w:type="spellStart"/>
      <w:r w:rsidRPr="001F6631">
        <w:rPr>
          <w:rFonts w:ascii="a_Helver Bashkir" w:hAnsi="a_Helver Bashkir" w:cs="Times New Roman"/>
          <w:sz w:val="24"/>
          <w:szCs w:val="24"/>
        </w:rPr>
        <w:t>программы</w:t>
      </w:r>
      <w:proofErr w:type="gramStart"/>
      <w:r w:rsidRPr="001F6631">
        <w:rPr>
          <w:rFonts w:ascii="a_Helver Bashkir" w:hAnsi="a_Helver Bashkir" w:cs="Times New Roman"/>
          <w:sz w:val="24"/>
          <w:szCs w:val="24"/>
        </w:rPr>
        <w:t>:</w:t>
      </w:r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аляхова</w:t>
      </w:r>
      <w:proofErr w:type="spellEnd"/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Миляуша</w:t>
      </w:r>
      <w:proofErr w:type="spellEnd"/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Мусаяфовна</w:t>
      </w:r>
      <w:proofErr w:type="spellEnd"/>
      <w:r w:rsidRPr="001F6631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, </w:t>
      </w:r>
    </w:p>
    <w:p w:rsidR="00A06580" w:rsidRDefault="00A06580" w:rsidP="00A06580">
      <w:pPr>
        <w:spacing w:after="160" w:line="240" w:lineRule="auto"/>
        <w:rPr>
          <w:rFonts w:ascii="a_Helver Bashkir" w:hAnsi="a_Helver Bashkir" w:cs="Times New Roman"/>
          <w:sz w:val="24"/>
          <w:szCs w:val="24"/>
        </w:rPr>
      </w:pPr>
      <w:bookmarkStart w:id="0" w:name="_GoBack"/>
      <w:bookmarkEnd w:id="0"/>
      <w:r w:rsidRPr="001F6631">
        <w:rPr>
          <w:rFonts w:ascii="a_Helver Bashkir" w:hAnsi="a_Helver Bashkir" w:cs="Times New Roman"/>
          <w:sz w:val="24"/>
          <w:szCs w:val="24"/>
        </w:rPr>
        <w:t>Год сос</w:t>
      </w:r>
      <w:r>
        <w:rPr>
          <w:rFonts w:ascii="a_Helver Bashkir" w:hAnsi="a_Helver Bashkir" w:cs="Times New Roman"/>
          <w:sz w:val="24"/>
          <w:szCs w:val="24"/>
        </w:rPr>
        <w:t>тавления рабочей программы: 2019</w:t>
      </w:r>
      <w:r w:rsidRPr="001F6631">
        <w:rPr>
          <w:rFonts w:ascii="a_Helver Bashkir" w:hAnsi="a_Helver Bashkir" w:cs="Times New Roman"/>
          <w:sz w:val="24"/>
          <w:szCs w:val="24"/>
        </w:rPr>
        <w:t xml:space="preserve"> год</w:t>
      </w:r>
    </w:p>
    <w:p w:rsidR="00A06580" w:rsidRPr="001F6631" w:rsidRDefault="00A06580" w:rsidP="00A06580">
      <w:pPr>
        <w:spacing w:after="160" w:line="240" w:lineRule="auto"/>
        <w:rPr>
          <w:rFonts w:ascii="a_Helver Bashkir" w:hAnsi="a_Helver Bashkir" w:cs="Times New Roman"/>
          <w:sz w:val="24"/>
          <w:szCs w:val="24"/>
        </w:rPr>
      </w:pPr>
    </w:p>
    <w:p w:rsidR="00A06580" w:rsidRPr="00D07390" w:rsidRDefault="00A06580" w:rsidP="00A06580">
      <w:pPr>
        <w:rPr>
          <w:rFonts w:ascii="Times New Roman" w:hAnsi="Times New Roman" w:cs="Times New Roman"/>
          <w:sz w:val="28"/>
          <w:szCs w:val="28"/>
        </w:rPr>
      </w:pPr>
    </w:p>
    <w:p w:rsidR="00A06580" w:rsidRPr="00FB61AF" w:rsidRDefault="00A06580" w:rsidP="00A06580">
      <w:pPr>
        <w:spacing w:after="0" w:line="240" w:lineRule="auto"/>
        <w:ind w:left="426"/>
        <w:jc w:val="both"/>
        <w:rPr>
          <w:rFonts w:ascii="a_Helver Bashkir" w:eastAsia="MS Mincho" w:hAnsi="a_Helver Bashkir" w:cs="Times New Roman"/>
          <w:b/>
          <w:sz w:val="24"/>
          <w:szCs w:val="24"/>
          <w:lang w:val="ba-RU"/>
        </w:rPr>
      </w:pPr>
      <w:r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Башҡорт дәүләт теле 1класстар өсөн кружок </w:t>
      </w:r>
    </w:p>
    <w:p w:rsidR="00A06580" w:rsidRPr="001F6631" w:rsidRDefault="00A06580" w:rsidP="00A06580">
      <w:pPr>
        <w:spacing w:after="0" w:line="240" w:lineRule="auto"/>
        <w:ind w:left="426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У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ыу-у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ытыу һө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өмтәһенә түбәндәге талаптар 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уйыла:</w:t>
      </w:r>
    </w:p>
    <w:p w:rsidR="00A06580" w:rsidRPr="001F6631" w:rsidRDefault="00A06580" w:rsidP="00A065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Шәхси талаптар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:</w:t>
      </w:r>
    </w:p>
    <w:p w:rsidR="00A06580" w:rsidRPr="001F6631" w:rsidRDefault="00A06580" w:rsidP="00A06580">
      <w:pPr>
        <w:spacing w:after="0" w:line="240" w:lineRule="auto"/>
        <w:ind w:left="780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ыусы тарафынан төп мәктәп программаһын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ләштереү.</w:t>
      </w:r>
    </w:p>
    <w:p w:rsidR="00A06580" w:rsidRPr="001F6631" w:rsidRDefault="00A06580" w:rsidP="00A065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ыусы БР-да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теленеңтдәүләт теле булара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йәмғиәттә тот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ан роле һәм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 н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ләштерергә кәрәклегенә инандырыу.</w:t>
      </w:r>
    </w:p>
    <w:p w:rsidR="00A06580" w:rsidRPr="001F6631" w:rsidRDefault="00A06580" w:rsidP="00A065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орт телен тормошта ғәмәли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улланырға һәм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 милләттәр менән аралаш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анда  толерантлы булырға өйрәтеү.</w:t>
      </w:r>
    </w:p>
    <w:p w:rsidR="00A06580" w:rsidRPr="001F6631" w:rsidRDefault="00A06580" w:rsidP="00A065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хал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ының мә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әниәтен танып белеү сараһы булып тороуына инандырыу.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b/>
          <w:sz w:val="24"/>
          <w:szCs w:val="24"/>
        </w:rPr>
        <w:t>2. Предмет-ар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а </w:t>
      </w:r>
      <w:proofErr w:type="spellStart"/>
      <w:r w:rsidRPr="001F6631">
        <w:rPr>
          <w:rFonts w:ascii="a_Helver Bashkir" w:eastAsia="MS Mincho" w:hAnsi="a_Helver Bashkir" w:cs="Times New Roman"/>
          <w:b/>
          <w:sz w:val="24"/>
          <w:szCs w:val="24"/>
        </w:rPr>
        <w:t>талаптар</w:t>
      </w:r>
      <w:proofErr w:type="spellEnd"/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: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Телдән һәм я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ма тә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дим ителгән мәғлүмәтте адекват йәғни бер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әй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абул итеү.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Төрлө жанр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ағы тексты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абул  итеү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ең төр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әрен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ләштереү.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Тыңлаған  тексты һөйләй белеү.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Сиуацияға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арап я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ма һәм телдән фекереңде әйтә белеү,әңгәмә,фекер алышыу,дискуссиялар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а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атнаша алыу.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аллы белем ала һәм тәғәйен тема буйынса материалды системаға килтерә алыу.Ү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арашыың буйынса һығымта яһай алыу, анализ эшләй ала белеү.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теленән алынған белемдәр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 предметтар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  өйрәнеү сараһы булара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уллана белеү.</w:t>
      </w:r>
    </w:p>
    <w:p w:rsidR="00A06580" w:rsidRPr="001F6631" w:rsidRDefault="00A06580" w:rsidP="00A0658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Телмәр,ү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баһалау күнекмәләрен үләштереү.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3.Предме</w:t>
      </w:r>
      <w:r w:rsidRPr="001F6631">
        <w:rPr>
          <w:rFonts w:ascii="a_Helver Bashkir" w:eastAsia="MS Mincho" w:hAnsi="a_Helver Bashkir" w:cs="Times New Roman"/>
          <w:b/>
          <w:sz w:val="24"/>
          <w:szCs w:val="24"/>
        </w:rPr>
        <w:t>т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 талаптары:</w:t>
      </w:r>
    </w:p>
    <w:p w:rsidR="00A06580" w:rsidRPr="001F6631" w:rsidRDefault="00A06580" w:rsidP="00A06580">
      <w:pPr>
        <w:numPr>
          <w:ilvl w:val="0"/>
          <w:numId w:val="6"/>
        </w:numPr>
        <w:spacing w:after="0" w:line="240" w:lineRule="auto"/>
        <w:contextualSpacing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Төп аңлатмалар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ләштереү  тел һәм телмәр, диалог һәм монолог,телмәр ситуацияһы,текст,фонетика,морфология,орфоэпия.һ.б.</w:t>
      </w:r>
    </w:p>
    <w:p w:rsidR="00A06580" w:rsidRPr="001F6631" w:rsidRDefault="00A06580" w:rsidP="00A0658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теленең төп берәмектәрен белеү, 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гә,һү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бәйләнешкә,һөйләмгә анализ эшләй белеү.</w:t>
      </w:r>
    </w:p>
    <w:p w:rsidR="00A06580" w:rsidRPr="001F6631" w:rsidRDefault="00A06580" w:rsidP="00A0658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Тел  берәмектәрен урынлы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уллана алыу.</w:t>
      </w:r>
    </w:p>
    <w:p w:rsidR="00A06580" w:rsidRPr="001F6631" w:rsidRDefault="00A06580" w:rsidP="00A0658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теленең грамматик тө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өлөшөн белеү. 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Уры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һәм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 мәктәптәр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телде белмәгән балаларға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 өйрәтеү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ең байта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 </w:t>
      </w:r>
      <w:r w:rsidRPr="00D07390">
        <w:rPr>
          <w:rFonts w:ascii="a_Helver Bashkir" w:eastAsia="MS Mincho" w:hAnsi="a_Helver Bashkir" w:cs="Times New Roman"/>
          <w:sz w:val="24"/>
          <w:szCs w:val="24"/>
          <w:lang w:val="be-BY"/>
        </w:rPr>
        <w:t>ү</w:t>
      </w:r>
      <w:r w:rsidRPr="00D07390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D07390">
        <w:rPr>
          <w:rFonts w:ascii="a_Helver Bashkir" w:eastAsia="MS Mincho" w:hAnsi="a_Helver Bashkir" w:cs="Times New Roman"/>
          <w:sz w:val="24"/>
          <w:szCs w:val="24"/>
          <w:lang w:val="be-BY"/>
        </w:rPr>
        <w:t>енсәлектәре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бар.Улар:</w:t>
      </w:r>
    </w:p>
    <w:p w:rsidR="00A06580" w:rsidRPr="001F6631" w:rsidRDefault="00A06580" w:rsidP="00A065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Балалар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һөйләшергә өйрәтеү.</w:t>
      </w:r>
    </w:p>
    <w:p w:rsidR="00A06580" w:rsidRPr="001F6631" w:rsidRDefault="00A06580" w:rsidP="00A065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Тел  материалы менән  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әби  материал бергә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ушылып  өйрәнелеүе.Интеграция .</w:t>
      </w:r>
    </w:p>
    <w:p w:rsidR="00A06580" w:rsidRPr="001F6631" w:rsidRDefault="00A06580" w:rsidP="00A065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теленең  мотла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практик рәүештә өйрәнелеүе.Коммуникатив йүнәлеш.  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Бына ошоларға таянып,программа һәр синыф өсөн түбәндәгеләр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эсенә ала:</w:t>
      </w:r>
    </w:p>
    <w:p w:rsidR="00A06580" w:rsidRPr="001F6631" w:rsidRDefault="00A06580" w:rsidP="00A06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Класта һәм өй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һөйләшеү темалары.</w:t>
      </w:r>
    </w:p>
    <w:p w:rsidR="00A06580" w:rsidRPr="001F6631" w:rsidRDefault="00A06580" w:rsidP="00A06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lastRenderedPageBreak/>
        <w:t>Класта һәм өй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 өсөн 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 исемлеге.</w:t>
      </w:r>
    </w:p>
    <w:p w:rsidR="00A06580" w:rsidRPr="001F6631" w:rsidRDefault="00A06580" w:rsidP="00A06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Практик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ләштереү өсөн тел материалдары.</w:t>
      </w:r>
    </w:p>
    <w:p w:rsidR="00A06580" w:rsidRPr="001F6631" w:rsidRDefault="00A06580" w:rsidP="00A06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ыусылар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ың телмәр күнекмәләренә талаптар.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Программаның йөкмәткеһен ата-әсәләр һәм балалар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ың ихтыяжын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әнәғәтләндереү ниге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ендә, урындағы халы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тың йәшәү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енсәлектәрен,ғөрөф-ғә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әттәрен,йолаларын,мә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әниәтен,тарихын кү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уңында тотоп билдәләйем. Программала материалдар 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 xml:space="preserve">тематик принципта 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урынлаштырылды.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Мә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әлән,1-се класста тәүге  дәрестәр балалар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ың бер-береһе менән,шулай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ытыусы менән танышыу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арына  бағышлана.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Программа материалы уңышлы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ләштерелһен өсөн,у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ытыусы төрлө саралар , методтар 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улланырға бурыслы.Был  йәһәттән 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ытыусылары сит тел 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ытыусылары тәжрибәһен фай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алана ала.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1-секласста төп ма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сат балалар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һөйләшергә, һөйләргә өйрәтеү булғанлы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тан, дәрестәр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улар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ың парлашып,күмәкләшеп эшләү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әре, өн һәм 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е хор менән әйтеү, йырлап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арау кеүек эштәр дәрестә бик отошло.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Бәләкәй класстар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  дәрестәр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 уры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теле материалы алданыра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өйрәнелә.Шуға ла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 дәрестәрендә шул белемдәргә һәм күнекмәләргә таяныу зарур.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Программала ятлау өсөн 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әр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 күрһәтелә.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Бәләкәс кластар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  ул кескәй күләмле 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әр:1-2 куплеттан торған шиғыр,мә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әл, тел шымарт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ыстар була.Ә я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ыуға килгәндә, башта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ыусыларға я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ырға өйрәтеү өсөн эш   дәфтәр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әре тә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дим ителә.Унда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орт теленең бөтә хәрефтәрен өйрәнеү алға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уйылмай,ә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теленең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енсәлекле хәрефтәрен өйрәтеүгә  күберәк иғтибар бирелә.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Һө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өмтәлә 1-се класс  у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ыусылары түбәндәге бурыстар</w:t>
      </w:r>
      <w:r w:rsidRPr="001F6631">
        <w:rPr>
          <w:rFonts w:ascii="a_Helver Bashkir" w:eastAsia="MS Mincho" w:hAnsi="a_Helver Bashkir" w:cs="Lucida Sans Unicode"/>
          <w:b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b/>
          <w:sz w:val="24"/>
          <w:szCs w:val="24"/>
          <w:lang w:val="be-BY"/>
        </w:rPr>
        <w:t>ы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ат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арып сығырға тейештәр: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Тә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дим ителгән темалар һәм шул темаларға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араған материалдар ниге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ендә 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һөйләшергә өйрәнергә.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Диалог өлгөлөре буйынса бш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телмәр күнекмәләрен формалаштырырға һәм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терергә.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лек запасын булдырырға һәм 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терегә.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өндәрен , 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әрен дөрө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әйтергә өйрәнергә.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Ситуация буйынса һорау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ар,һорау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арға тулы яуап бирергә өйрәнергә.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Бәләкәй диалогтар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ы,хикәйәләр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е,шиғыр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ы,әкиәттәр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е дөрө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һәм аңлы у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ырға өйрәнергә.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 һү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әрен дөрө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ҫ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 һәм урынлы 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улланып, һөйләмдәр,бәләкәй текстар тө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өргә өйрәнергә.</w:t>
      </w:r>
    </w:p>
    <w:p w:rsidR="00A06580" w:rsidRPr="001F6631" w:rsidRDefault="00A06580" w:rsidP="00A065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_Helver Bashkir" w:eastAsia="MS Mincho" w:hAnsi="a_Helver Bashkir" w:cs="Times New Roman"/>
          <w:sz w:val="24"/>
          <w:szCs w:val="24"/>
          <w:lang w:val="be-BY"/>
        </w:rPr>
      </w:pP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Баш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ҡ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ортса йыр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>ар,бейеү</w:t>
      </w:r>
      <w:r w:rsidRPr="001F6631">
        <w:rPr>
          <w:rFonts w:ascii="a_Helver Bashkir" w:eastAsia="MS Mincho" w:hAnsi="a_Helver Bashkir" w:cs="Lucida Sans Unicode"/>
          <w:sz w:val="24"/>
          <w:szCs w:val="24"/>
          <w:lang w:val="be-BY"/>
        </w:rPr>
        <w:t>ҙ</w:t>
      </w:r>
      <w:r w:rsidRPr="001F6631">
        <w:rPr>
          <w:rFonts w:ascii="a_Helver Bashkir" w:eastAsia="MS Mincho" w:hAnsi="a_Helver Bashkir" w:cs="Times New Roman"/>
          <w:sz w:val="24"/>
          <w:szCs w:val="24"/>
          <w:lang w:val="be-BY"/>
        </w:rPr>
        <w:t xml:space="preserve">әр,уйындар белергә. </w:t>
      </w: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MS Mincho" w:hAnsi="a_Helver Bashkir" w:cs="Times New Roman"/>
          <w:b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Times New Roman" w:hAnsi="a_Helver Bashkir" w:cs="Times New Roman"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Times New Roman" w:hAnsi="a_Helver Bashkir" w:cs="Times New Roman"/>
          <w:sz w:val="24"/>
          <w:szCs w:val="24"/>
          <w:lang w:val="be-BY"/>
        </w:rPr>
      </w:pPr>
    </w:p>
    <w:p w:rsidR="00A06580" w:rsidRPr="001F6631" w:rsidRDefault="00A06580" w:rsidP="00A06580">
      <w:pPr>
        <w:spacing w:after="0" w:line="240" w:lineRule="auto"/>
        <w:jc w:val="both"/>
        <w:rPr>
          <w:rFonts w:ascii="a_Helver Bashkir" w:eastAsia="Times New Roman" w:hAnsi="a_Helver Bashkir" w:cs="Times New Roman"/>
          <w:sz w:val="24"/>
          <w:szCs w:val="24"/>
          <w:lang w:val="be-BY"/>
        </w:rPr>
      </w:pPr>
    </w:p>
    <w:p w:rsidR="00A06580" w:rsidRPr="00D07390" w:rsidRDefault="00A06580" w:rsidP="00A06580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A06580" w:rsidRPr="00D07390" w:rsidSect="00A065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altName w:val="Segoe Script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41B"/>
    <w:multiLevelType w:val="hybridMultilevel"/>
    <w:tmpl w:val="E3E2D36C"/>
    <w:lvl w:ilvl="0" w:tplc="60B43EA2">
      <w:start w:val="1"/>
      <w:numFmt w:val="decimal"/>
      <w:lvlText w:val="%1."/>
      <w:lvlJc w:val="left"/>
      <w:pPr>
        <w:ind w:left="1146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2C215B0"/>
    <w:multiLevelType w:val="hybridMultilevel"/>
    <w:tmpl w:val="5874C20A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2B162CB1"/>
    <w:multiLevelType w:val="hybridMultilevel"/>
    <w:tmpl w:val="DAB846B2"/>
    <w:lvl w:ilvl="0" w:tplc="7F380DC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6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6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55612C"/>
    <w:multiLevelType w:val="hybridMultilevel"/>
    <w:tmpl w:val="55F6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4749"/>
    <w:multiLevelType w:val="hybridMultilevel"/>
    <w:tmpl w:val="F124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97040"/>
    <w:multiLevelType w:val="hybridMultilevel"/>
    <w:tmpl w:val="4844C09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9F02C9"/>
    <w:multiLevelType w:val="hybridMultilevel"/>
    <w:tmpl w:val="F59E554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80"/>
    <w:rsid w:val="00684E1C"/>
    <w:rsid w:val="00A0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2021-04-21T18:14:00Z</dcterms:created>
  <dcterms:modified xsi:type="dcterms:W3CDTF">2021-04-21T18:17:00Z</dcterms:modified>
</cp:coreProperties>
</file>